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29B9" w:rsidRPr="00FD616A" w:rsidRDefault="00C229B9" w:rsidP="00C229B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C229B9" w:rsidRPr="00FD616A" w:rsidRDefault="00C229B9" w:rsidP="00C229B9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C229B9" w:rsidRDefault="00C229B9" w:rsidP="00C229B9">
      <w:pPr>
        <w:rPr>
          <w:sz w:val="48"/>
          <w:szCs w:val="48"/>
        </w:rPr>
      </w:pPr>
    </w:p>
    <w:p w:rsidR="00C229B9" w:rsidRPr="00CE0F0D" w:rsidRDefault="00C229B9" w:rsidP="00C229B9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5C2A05" w:rsidRDefault="00C229B9" w:rsidP="00C229B9">
      <w:pPr>
        <w:jc w:val="center"/>
        <w:rPr>
          <w:sz w:val="28"/>
          <w:szCs w:val="28"/>
        </w:rPr>
      </w:pPr>
    </w:p>
    <w:p w:rsidR="00C229B9" w:rsidRPr="0096329B" w:rsidRDefault="00AC4726" w:rsidP="00C229B9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от </w:t>
      </w:r>
      <w:r w:rsidR="008E168F">
        <w:rPr>
          <w:color w:val="000000"/>
          <w:sz w:val="28"/>
          <w:szCs w:val="28"/>
        </w:rPr>
        <w:t>15</w:t>
      </w:r>
      <w:r w:rsidR="004D7282">
        <w:rPr>
          <w:color w:val="000000"/>
          <w:sz w:val="28"/>
          <w:szCs w:val="28"/>
        </w:rPr>
        <w:t xml:space="preserve"> ноября</w:t>
      </w:r>
      <w:r w:rsidR="006F4E5D">
        <w:rPr>
          <w:color w:val="000000"/>
          <w:sz w:val="28"/>
          <w:szCs w:val="28"/>
        </w:rPr>
        <w:t xml:space="preserve"> 2024</w:t>
      </w:r>
      <w:r w:rsidR="00C229B9">
        <w:rPr>
          <w:color w:val="000000"/>
          <w:sz w:val="28"/>
          <w:szCs w:val="28"/>
        </w:rPr>
        <w:t xml:space="preserve"> г. №</w:t>
      </w:r>
      <w:r w:rsidR="006F4E5D">
        <w:rPr>
          <w:color w:val="000000"/>
          <w:sz w:val="28"/>
          <w:szCs w:val="28"/>
        </w:rPr>
        <w:t xml:space="preserve"> </w:t>
      </w:r>
      <w:r w:rsidR="008E168F">
        <w:rPr>
          <w:color w:val="000000"/>
          <w:sz w:val="28"/>
          <w:szCs w:val="28"/>
        </w:rPr>
        <w:t>798</w:t>
      </w:r>
      <w:r w:rsidR="00C229B9" w:rsidRPr="0096329B">
        <w:rPr>
          <w:color w:val="000000"/>
          <w:sz w:val="28"/>
          <w:szCs w:val="28"/>
        </w:rPr>
        <w:t>-па</w:t>
      </w: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A22EB2" w:rsidRDefault="00C229B9" w:rsidP="00C229B9">
      <w:pPr>
        <w:jc w:val="center"/>
        <w:rPr>
          <w:color w:val="000000"/>
          <w:sz w:val="28"/>
          <w:szCs w:val="28"/>
        </w:rPr>
      </w:pPr>
    </w:p>
    <w:p w:rsidR="00C229B9" w:rsidRPr="00D05DF7" w:rsidRDefault="00C229B9" w:rsidP="00C229B9">
      <w:pPr>
        <w:jc w:val="center"/>
        <w:rPr>
          <w:color w:val="000000"/>
        </w:rPr>
      </w:pPr>
      <w:r w:rsidRPr="00D05DF7">
        <w:rPr>
          <w:color w:val="000000"/>
        </w:rPr>
        <w:t>г.</w:t>
      </w:r>
      <w:r>
        <w:rPr>
          <w:color w:val="000000"/>
        </w:rPr>
        <w:t xml:space="preserve"> </w:t>
      </w:r>
      <w:r w:rsidRPr="00D05DF7">
        <w:rPr>
          <w:color w:val="000000"/>
        </w:rPr>
        <w:t>Шенкурск</w:t>
      </w:r>
    </w:p>
    <w:p w:rsidR="00BB5C68" w:rsidRPr="00BB5C68" w:rsidRDefault="00BB5C68" w:rsidP="00BB5C68">
      <w:pPr>
        <w:pStyle w:val="a4"/>
        <w:jc w:val="center"/>
        <w:rPr>
          <w:sz w:val="20"/>
          <w:szCs w:val="20"/>
        </w:rPr>
      </w:pPr>
    </w:p>
    <w:p w:rsidR="007532A9" w:rsidRDefault="007532A9" w:rsidP="007532A9">
      <w:pPr>
        <w:jc w:val="center"/>
        <w:rPr>
          <w:b/>
          <w:sz w:val="28"/>
          <w:szCs w:val="28"/>
        </w:rPr>
      </w:pPr>
    </w:p>
    <w:p w:rsidR="00BB5C68" w:rsidRPr="00BB5C68" w:rsidRDefault="00BB5C68" w:rsidP="007532A9">
      <w:pPr>
        <w:jc w:val="center"/>
        <w:rPr>
          <w:b/>
          <w:sz w:val="28"/>
          <w:szCs w:val="28"/>
        </w:rPr>
      </w:pPr>
    </w:p>
    <w:p w:rsidR="00BB5C68" w:rsidRPr="00734AAC" w:rsidRDefault="00A54EAD" w:rsidP="00BB5C68">
      <w:pPr>
        <w:pStyle w:val="ConsPlusNormal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34AA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</w:t>
      </w:r>
      <w:r w:rsidR="00BB5C68" w:rsidRPr="00734AAC">
        <w:rPr>
          <w:rFonts w:ascii="Times New Roman" w:eastAsia="Calibri" w:hAnsi="Times New Roman" w:cs="Times New Roman"/>
          <w:b/>
          <w:sz w:val="28"/>
          <w:szCs w:val="28"/>
        </w:rPr>
        <w:t>о системе оплаты труда  и условиях применения  доплат и надбавок работников учреждений культуры Шенкурского муниципального  округа Архангельской области</w:t>
      </w:r>
      <w:proofErr w:type="gramEnd"/>
    </w:p>
    <w:p w:rsidR="007532A9" w:rsidRPr="00734AAC" w:rsidRDefault="007532A9" w:rsidP="00BB5C68">
      <w:pPr>
        <w:jc w:val="center"/>
        <w:rPr>
          <w:sz w:val="28"/>
          <w:szCs w:val="28"/>
        </w:rPr>
      </w:pPr>
    </w:p>
    <w:p w:rsidR="00BB5C68" w:rsidRPr="00734AAC" w:rsidRDefault="00BB5C68" w:rsidP="00BB5C68">
      <w:pPr>
        <w:jc w:val="center"/>
        <w:rPr>
          <w:sz w:val="28"/>
          <w:szCs w:val="28"/>
        </w:rPr>
      </w:pPr>
    </w:p>
    <w:p w:rsidR="00BB5C68" w:rsidRPr="00734AAC" w:rsidRDefault="005A57B6" w:rsidP="005A57B6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статьей 134</w:t>
      </w:r>
      <w:r w:rsidR="00CD495C" w:rsidRPr="00734AAC">
        <w:rPr>
          <w:sz w:val="28"/>
          <w:szCs w:val="28"/>
        </w:rPr>
        <w:t xml:space="preserve"> Трудового кодекса Российской Федерации, </w:t>
      </w:r>
      <w:r>
        <w:rPr>
          <w:sz w:val="28"/>
          <w:szCs w:val="28"/>
        </w:rPr>
        <w:t>пунктом 1 решения Собрания депутатов Шенкурского муниципального округа Архангельской области от 22 декабря 2022 года       № 53 «</w:t>
      </w:r>
      <w:r w:rsidRPr="005A57B6">
        <w:rPr>
          <w:sz w:val="28"/>
          <w:szCs w:val="28"/>
        </w:rPr>
        <w:t>Об оплате труда работников муниципальных учреждений, гарантиях и компенсациях для лиц, работающих в муниципальных учреждениях Шенкурского муниципального округа, расположенных в районах Крайнего</w:t>
      </w:r>
      <w:proofErr w:type="gramEnd"/>
      <w:r w:rsidRPr="005A57B6">
        <w:rPr>
          <w:sz w:val="28"/>
          <w:szCs w:val="28"/>
        </w:rPr>
        <w:t xml:space="preserve"> Севера и приравненных к ним местностях</w:t>
      </w:r>
      <w:r>
        <w:rPr>
          <w:sz w:val="28"/>
          <w:szCs w:val="28"/>
        </w:rPr>
        <w:t>»</w:t>
      </w:r>
      <w:r w:rsidR="00CD495C" w:rsidRPr="00734AAC">
        <w:rPr>
          <w:sz w:val="28"/>
          <w:szCs w:val="28"/>
        </w:rPr>
        <w:t xml:space="preserve"> администрация Шенкурского муниципального округа Архангельской области   </w:t>
      </w:r>
      <w:proofErr w:type="spellStart"/>
      <w:proofErr w:type="gramStart"/>
      <w:r w:rsidR="00BB5C68" w:rsidRPr="00734AAC">
        <w:rPr>
          <w:b/>
          <w:sz w:val="28"/>
          <w:szCs w:val="28"/>
        </w:rPr>
        <w:t>п</w:t>
      </w:r>
      <w:proofErr w:type="spellEnd"/>
      <w:proofErr w:type="gramEnd"/>
      <w:r w:rsidR="00BB5C68" w:rsidRPr="00734AAC">
        <w:rPr>
          <w:b/>
          <w:sz w:val="28"/>
          <w:szCs w:val="28"/>
        </w:rPr>
        <w:t xml:space="preserve"> о с т а </w:t>
      </w:r>
      <w:proofErr w:type="spellStart"/>
      <w:r w:rsidR="00BB5C68" w:rsidRPr="00734AAC">
        <w:rPr>
          <w:b/>
          <w:sz w:val="28"/>
          <w:szCs w:val="28"/>
        </w:rPr>
        <w:t>н</w:t>
      </w:r>
      <w:proofErr w:type="spellEnd"/>
      <w:r w:rsidR="00BB5C68" w:rsidRPr="00734AAC">
        <w:rPr>
          <w:b/>
          <w:sz w:val="28"/>
          <w:szCs w:val="28"/>
        </w:rPr>
        <w:t xml:space="preserve"> о в л я е т:</w:t>
      </w:r>
    </w:p>
    <w:p w:rsidR="005042C1" w:rsidRPr="00734AAC" w:rsidRDefault="00155BB8" w:rsidP="005042C1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bCs/>
          <w:color w:val="000000"/>
          <w:sz w:val="28"/>
          <w:szCs w:val="28"/>
        </w:rPr>
      </w:pPr>
      <w:proofErr w:type="gramStart"/>
      <w:r>
        <w:rPr>
          <w:bCs/>
          <w:color w:val="000000"/>
          <w:sz w:val="28"/>
          <w:szCs w:val="28"/>
        </w:rPr>
        <w:t xml:space="preserve">Утвердить прилагаемые изменения, которые вносятся </w:t>
      </w:r>
      <w:r w:rsidR="005042C1" w:rsidRPr="00734AAC">
        <w:rPr>
          <w:bCs/>
          <w:color w:val="000000"/>
          <w:sz w:val="28"/>
          <w:szCs w:val="28"/>
        </w:rPr>
        <w:t xml:space="preserve"> в П</w:t>
      </w:r>
      <w:r w:rsidR="005042C1" w:rsidRPr="00734AAC">
        <w:rPr>
          <w:sz w:val="28"/>
          <w:szCs w:val="28"/>
        </w:rPr>
        <w:t xml:space="preserve">оложение </w:t>
      </w:r>
      <w:r w:rsidR="00BB5C68" w:rsidRPr="00734AAC">
        <w:rPr>
          <w:sz w:val="28"/>
          <w:szCs w:val="28"/>
        </w:rPr>
        <w:t>о системе оплаты труда и условиях применения доплат и надбавок работников учреждений культуры Шенкурского муниципального округа Архангельской области, утвержденн</w:t>
      </w:r>
      <w:r>
        <w:rPr>
          <w:sz w:val="28"/>
          <w:szCs w:val="28"/>
        </w:rPr>
        <w:t>ое</w:t>
      </w:r>
      <w:r w:rsidR="00BB5C68" w:rsidRPr="00734AAC">
        <w:rPr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27 января 2023 года</w:t>
      </w:r>
      <w:r w:rsidR="005A57B6">
        <w:rPr>
          <w:sz w:val="28"/>
          <w:szCs w:val="28"/>
        </w:rPr>
        <w:t xml:space="preserve"> </w:t>
      </w:r>
      <w:r w:rsidR="00BB5C68" w:rsidRPr="00734AAC">
        <w:rPr>
          <w:sz w:val="28"/>
          <w:szCs w:val="28"/>
        </w:rPr>
        <w:t>№ 66-па</w:t>
      </w:r>
      <w:r>
        <w:rPr>
          <w:sz w:val="28"/>
          <w:szCs w:val="28"/>
        </w:rPr>
        <w:t>.</w:t>
      </w:r>
      <w:proofErr w:type="gramEnd"/>
    </w:p>
    <w:p w:rsidR="00C229B9" w:rsidRPr="00734AAC" w:rsidRDefault="00155BB8" w:rsidP="00155BB8">
      <w:pPr>
        <w:pStyle w:val="a3"/>
        <w:numPr>
          <w:ilvl w:val="0"/>
          <w:numId w:val="1"/>
        </w:numPr>
        <w:shd w:val="clear" w:color="auto" w:fill="FFFFFF"/>
        <w:ind w:left="0" w:firstLine="710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</w:t>
      </w:r>
      <w:r w:rsidR="009C3A8B">
        <w:rPr>
          <w:sz w:val="28"/>
          <w:szCs w:val="28"/>
        </w:rPr>
        <w:t xml:space="preserve"> </w:t>
      </w:r>
      <w:r w:rsidR="006F4E5D">
        <w:rPr>
          <w:sz w:val="28"/>
          <w:szCs w:val="28"/>
        </w:rPr>
        <w:t>после его официального обнародования.</w:t>
      </w:r>
    </w:p>
    <w:p w:rsidR="005042C1" w:rsidRPr="00734AAC" w:rsidRDefault="00434DE9" w:rsidP="00155BB8">
      <w:pPr>
        <w:shd w:val="clear" w:color="auto" w:fill="FFFFFF"/>
        <w:tabs>
          <w:tab w:val="left" w:pos="1494"/>
        </w:tabs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042C1" w:rsidRPr="00734AAC">
        <w:rPr>
          <w:sz w:val="28"/>
          <w:szCs w:val="28"/>
        </w:rPr>
        <w:t xml:space="preserve">                                                                                                          </w:t>
      </w:r>
    </w:p>
    <w:p w:rsidR="00BB5C68" w:rsidRPr="00734AAC" w:rsidRDefault="00155BB8" w:rsidP="00155BB8">
      <w:pPr>
        <w:pStyle w:val="a4"/>
        <w:tabs>
          <w:tab w:val="left" w:pos="1855"/>
        </w:tabs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</w:p>
    <w:p w:rsidR="00BB5C68" w:rsidRPr="00734AAC" w:rsidRDefault="004F7A52" w:rsidP="00BB5C68">
      <w:pPr>
        <w:pStyle w:val="a4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F4E5D" w:rsidRPr="006F4E5D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BB5C68"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Шенкурского муниципального </w:t>
      </w:r>
      <w:r w:rsidR="00BB5C68" w:rsidRPr="00734AAC">
        <w:rPr>
          <w:b/>
          <w:sz w:val="28"/>
          <w:szCs w:val="28"/>
        </w:rPr>
        <w:t>округа</w:t>
      </w:r>
      <w:r w:rsidR="00734AAC">
        <w:rPr>
          <w:b/>
          <w:sz w:val="28"/>
          <w:szCs w:val="28"/>
        </w:rPr>
        <w:t xml:space="preserve"> </w:t>
      </w:r>
      <w:r w:rsidR="00BB5C68" w:rsidRPr="00734AAC">
        <w:rPr>
          <w:rFonts w:ascii="Times New Roman Полужирный" w:hAnsi="Times New Roman Полужирный"/>
          <w:b/>
          <w:sz w:val="28"/>
          <w:szCs w:val="28"/>
        </w:rPr>
        <w:t xml:space="preserve">     </w:t>
      </w:r>
      <w:r w:rsidR="00BB5C68" w:rsidRPr="00734AAC">
        <w:rPr>
          <w:rFonts w:asciiTheme="minorHAnsi" w:hAnsiTheme="minorHAnsi"/>
          <w:b/>
          <w:sz w:val="28"/>
          <w:szCs w:val="28"/>
        </w:rPr>
        <w:t xml:space="preserve">  </w:t>
      </w:r>
      <w:r w:rsidR="00FA1D8E" w:rsidRPr="00734AAC">
        <w:rPr>
          <w:rFonts w:asciiTheme="minorHAnsi" w:hAnsiTheme="minorHAnsi"/>
          <w:b/>
          <w:sz w:val="28"/>
          <w:szCs w:val="28"/>
        </w:rPr>
        <w:t xml:space="preserve">             </w:t>
      </w:r>
      <w:r w:rsidR="00BB5C68" w:rsidRPr="00734AAC">
        <w:rPr>
          <w:rFonts w:asciiTheme="minorHAnsi" w:hAnsiTheme="minorHAnsi"/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О.И. Красникова</w:t>
      </w:r>
    </w:p>
    <w:p w:rsidR="001D673E" w:rsidRDefault="001D673E" w:rsidP="004C7236">
      <w:pPr>
        <w:pStyle w:val="a3"/>
        <w:ind w:left="0"/>
        <w:rPr>
          <w:color w:val="FF0000"/>
          <w:sz w:val="26"/>
          <w:szCs w:val="26"/>
        </w:rPr>
      </w:pP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4F7A52" w:rsidRDefault="004F7A52" w:rsidP="004C7236">
      <w:pPr>
        <w:pStyle w:val="a3"/>
        <w:ind w:left="0"/>
        <w:rPr>
          <w:color w:val="FF0000"/>
          <w:sz w:val="26"/>
          <w:szCs w:val="26"/>
        </w:rPr>
      </w:pPr>
    </w:p>
    <w:p w:rsidR="00CD495C" w:rsidRDefault="00CD495C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jc w:val="right"/>
        <w:rPr>
          <w:sz w:val="28"/>
          <w:szCs w:val="28"/>
        </w:rPr>
      </w:pPr>
      <w:proofErr w:type="gramStart"/>
      <w:r w:rsidRPr="001300EA">
        <w:rPr>
          <w:sz w:val="28"/>
          <w:szCs w:val="28"/>
        </w:rPr>
        <w:lastRenderedPageBreak/>
        <w:t>УТВЕРЖДЕНЫ</w:t>
      </w:r>
      <w:proofErr w:type="gramEnd"/>
    </w:p>
    <w:p w:rsidR="00D274D3" w:rsidRPr="001300EA" w:rsidRDefault="00D274D3" w:rsidP="00D274D3">
      <w:pPr>
        <w:ind w:left="4860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 xml:space="preserve">постановлением администрации </w:t>
      </w:r>
    </w:p>
    <w:p w:rsidR="00D274D3" w:rsidRPr="001300EA" w:rsidRDefault="00D274D3" w:rsidP="00D274D3">
      <w:pPr>
        <w:ind w:left="3969"/>
        <w:jc w:val="right"/>
        <w:rPr>
          <w:sz w:val="28"/>
          <w:szCs w:val="28"/>
        </w:rPr>
      </w:pPr>
      <w:r w:rsidRPr="001300EA">
        <w:rPr>
          <w:sz w:val="28"/>
          <w:szCs w:val="28"/>
        </w:rPr>
        <w:t>Шенкурского  муниципального</w:t>
      </w:r>
      <w:r>
        <w:rPr>
          <w:sz w:val="28"/>
          <w:szCs w:val="28"/>
        </w:rPr>
        <w:t xml:space="preserve"> </w:t>
      </w:r>
      <w:r w:rsidRPr="001300EA">
        <w:rPr>
          <w:sz w:val="28"/>
          <w:szCs w:val="28"/>
        </w:rPr>
        <w:t xml:space="preserve">округа Архангельской области </w:t>
      </w:r>
    </w:p>
    <w:p w:rsidR="00D274D3" w:rsidRPr="001300EA" w:rsidRDefault="00D274D3" w:rsidP="00D274D3">
      <w:pPr>
        <w:jc w:val="right"/>
        <w:rPr>
          <w:sz w:val="28"/>
          <w:szCs w:val="28"/>
        </w:rPr>
      </w:pPr>
      <w:r w:rsidRPr="001300EA">
        <w:rPr>
          <w:sz w:val="28"/>
          <w:szCs w:val="28"/>
        </w:rPr>
        <w:t>от</w:t>
      </w:r>
      <w:r w:rsidR="004D7282">
        <w:rPr>
          <w:sz w:val="28"/>
          <w:szCs w:val="28"/>
        </w:rPr>
        <w:t xml:space="preserve"> </w:t>
      </w:r>
      <w:r w:rsidR="008E168F">
        <w:rPr>
          <w:sz w:val="28"/>
          <w:szCs w:val="28"/>
        </w:rPr>
        <w:t>15</w:t>
      </w:r>
      <w:r w:rsidR="004D7282">
        <w:rPr>
          <w:sz w:val="28"/>
          <w:szCs w:val="28"/>
        </w:rPr>
        <w:t xml:space="preserve"> ноября</w:t>
      </w:r>
      <w:r w:rsidRPr="001300EA">
        <w:rPr>
          <w:sz w:val="28"/>
          <w:szCs w:val="28"/>
        </w:rPr>
        <w:t xml:space="preserve"> 202</w:t>
      </w:r>
      <w:r w:rsidR="006F4E5D">
        <w:rPr>
          <w:sz w:val="28"/>
          <w:szCs w:val="28"/>
        </w:rPr>
        <w:t>4</w:t>
      </w:r>
      <w:r w:rsidR="004D7282">
        <w:rPr>
          <w:sz w:val="28"/>
          <w:szCs w:val="28"/>
        </w:rPr>
        <w:t xml:space="preserve"> г. № </w:t>
      </w:r>
      <w:r w:rsidR="008E168F">
        <w:rPr>
          <w:sz w:val="28"/>
          <w:szCs w:val="28"/>
        </w:rPr>
        <w:t>798</w:t>
      </w:r>
      <w:r w:rsidRPr="001300EA">
        <w:rPr>
          <w:sz w:val="28"/>
          <w:szCs w:val="28"/>
        </w:rPr>
        <w:t>-па</w:t>
      </w: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734AAC" w:rsidRDefault="00734AAC" w:rsidP="004C7236">
      <w:pPr>
        <w:pStyle w:val="a3"/>
        <w:ind w:left="0"/>
        <w:rPr>
          <w:color w:val="FF0000"/>
          <w:sz w:val="26"/>
          <w:szCs w:val="26"/>
        </w:rPr>
      </w:pPr>
    </w:p>
    <w:p w:rsidR="00D274D3" w:rsidRPr="001300EA" w:rsidRDefault="00D274D3" w:rsidP="00D274D3">
      <w:pPr>
        <w:spacing w:line="238" w:lineRule="auto"/>
        <w:jc w:val="center"/>
        <w:rPr>
          <w:b/>
          <w:sz w:val="28"/>
          <w:szCs w:val="28"/>
        </w:rPr>
      </w:pPr>
      <w:r w:rsidRPr="001300EA">
        <w:rPr>
          <w:b/>
          <w:sz w:val="28"/>
          <w:szCs w:val="28"/>
        </w:rPr>
        <w:t xml:space="preserve">И </w:t>
      </w:r>
      <w:proofErr w:type="gramStart"/>
      <w:r w:rsidRPr="001300EA">
        <w:rPr>
          <w:b/>
          <w:sz w:val="28"/>
          <w:szCs w:val="28"/>
        </w:rPr>
        <w:t>З</w:t>
      </w:r>
      <w:proofErr w:type="gramEnd"/>
      <w:r w:rsidRPr="001300EA">
        <w:rPr>
          <w:b/>
          <w:sz w:val="28"/>
          <w:szCs w:val="28"/>
        </w:rPr>
        <w:t xml:space="preserve"> М Е Н Е Н И Я,</w:t>
      </w:r>
    </w:p>
    <w:p w:rsidR="00734AAC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  <w:proofErr w:type="gramStart"/>
      <w:r w:rsidRPr="00D274D3">
        <w:rPr>
          <w:b/>
          <w:sz w:val="28"/>
          <w:szCs w:val="28"/>
        </w:rPr>
        <w:t>которые вносятся</w:t>
      </w:r>
      <w:r w:rsidRPr="00D274D3">
        <w:rPr>
          <w:b/>
          <w:bCs/>
          <w:color w:val="000000"/>
          <w:sz w:val="28"/>
          <w:szCs w:val="28"/>
        </w:rPr>
        <w:t xml:space="preserve"> в П</w:t>
      </w:r>
      <w:r w:rsidRPr="00D274D3">
        <w:rPr>
          <w:b/>
          <w:sz w:val="28"/>
          <w:szCs w:val="28"/>
        </w:rPr>
        <w:t>оложение о системе оплаты труда и условиях применения доплат и надбавок работников учреждений культуры Шенкурского муниципального округа Архангельской области</w:t>
      </w:r>
      <w:proofErr w:type="gramEnd"/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4D7282" w:rsidP="00D066D8">
      <w:pPr>
        <w:pStyle w:val="a4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Абзац четвертый пункта 33 </w:t>
      </w:r>
      <w:r w:rsidRPr="00734AAC">
        <w:rPr>
          <w:bCs/>
          <w:color w:val="000000"/>
          <w:sz w:val="28"/>
          <w:szCs w:val="28"/>
        </w:rPr>
        <w:t>П</w:t>
      </w:r>
      <w:r>
        <w:rPr>
          <w:sz w:val="28"/>
          <w:szCs w:val="28"/>
        </w:rPr>
        <w:t>оложения</w:t>
      </w:r>
      <w:r w:rsidRPr="00734AAC">
        <w:rPr>
          <w:sz w:val="28"/>
          <w:szCs w:val="28"/>
        </w:rPr>
        <w:t xml:space="preserve"> о системе оплаты труда и условиях применения доплат и надбавок работников учреждений культуры Шенкурского муниципального округа Архангельской области</w:t>
      </w:r>
      <w:r>
        <w:rPr>
          <w:sz w:val="28"/>
          <w:szCs w:val="28"/>
        </w:rPr>
        <w:t xml:space="preserve">, </w:t>
      </w:r>
      <w:r w:rsidRPr="00734AAC">
        <w:rPr>
          <w:sz w:val="28"/>
          <w:szCs w:val="28"/>
        </w:rPr>
        <w:t>утвержденн</w:t>
      </w:r>
      <w:r>
        <w:rPr>
          <w:sz w:val="28"/>
          <w:szCs w:val="28"/>
        </w:rPr>
        <w:t>ого</w:t>
      </w:r>
      <w:r w:rsidRPr="00734AAC">
        <w:rPr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27 января 2023 года</w:t>
      </w:r>
      <w:r>
        <w:rPr>
          <w:sz w:val="28"/>
          <w:szCs w:val="28"/>
        </w:rPr>
        <w:t xml:space="preserve">        </w:t>
      </w:r>
      <w:r w:rsidRPr="00734AAC">
        <w:rPr>
          <w:sz w:val="28"/>
          <w:szCs w:val="28"/>
        </w:rPr>
        <w:t>№ 66-па</w:t>
      </w:r>
      <w:r>
        <w:rPr>
          <w:sz w:val="28"/>
          <w:szCs w:val="28"/>
        </w:rPr>
        <w:t>, изложить в следующей редакции:</w:t>
      </w:r>
      <w:proofErr w:type="gramEnd"/>
    </w:p>
    <w:p w:rsidR="004D7282" w:rsidRDefault="004D7282" w:rsidP="00D066D8">
      <w:pPr>
        <w:pStyle w:val="a4"/>
        <w:ind w:firstLine="567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>«Сверхурочная работа оплачивается не менее чем в полуторном (за первые два часа работы) или двойном (за последующие часы работы)  размере заработной платы работника, включающей оклад (должностной оклад), выплаты компенсационного и стимулирующего характера, установленные соответствующему работнику.».</w:t>
      </w:r>
      <w:proofErr w:type="gramEnd"/>
    </w:p>
    <w:p w:rsidR="00D274D3" w:rsidRPr="00D274D3" w:rsidRDefault="00D274D3" w:rsidP="00D274D3">
      <w:pPr>
        <w:pStyle w:val="a3"/>
        <w:ind w:left="0"/>
        <w:jc w:val="both"/>
        <w:rPr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p w:rsidR="00D274D3" w:rsidRDefault="00D274D3" w:rsidP="00D274D3">
      <w:pPr>
        <w:pStyle w:val="a3"/>
        <w:ind w:left="0"/>
        <w:jc w:val="center"/>
        <w:rPr>
          <w:b/>
          <w:sz w:val="28"/>
          <w:szCs w:val="28"/>
        </w:rPr>
      </w:pPr>
    </w:p>
    <w:sectPr w:rsidR="00D274D3" w:rsidSect="00AB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940" w:rsidRDefault="00B85940" w:rsidP="00D274D3">
      <w:r>
        <w:separator/>
      </w:r>
    </w:p>
  </w:endnote>
  <w:endnote w:type="continuationSeparator" w:id="0">
    <w:p w:rsidR="00B85940" w:rsidRDefault="00B85940" w:rsidP="00D27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940" w:rsidRDefault="00B85940" w:rsidP="00D274D3">
      <w:r>
        <w:separator/>
      </w:r>
    </w:p>
  </w:footnote>
  <w:footnote w:type="continuationSeparator" w:id="0">
    <w:p w:rsidR="00B85940" w:rsidRDefault="00B85940" w:rsidP="00D274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6596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1">
    <w:nsid w:val="153D6CE7"/>
    <w:multiLevelType w:val="hybridMultilevel"/>
    <w:tmpl w:val="2B78F1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0250A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3">
    <w:nsid w:val="30D519EF"/>
    <w:multiLevelType w:val="multilevel"/>
    <w:tmpl w:val="2F0A20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4">
    <w:nsid w:val="31A41BC6"/>
    <w:multiLevelType w:val="hybridMultilevel"/>
    <w:tmpl w:val="AE905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708C"/>
    <w:multiLevelType w:val="hybridMultilevel"/>
    <w:tmpl w:val="E7728914"/>
    <w:lvl w:ilvl="0" w:tplc="0AA849F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C12BB7"/>
    <w:multiLevelType w:val="multilevel"/>
    <w:tmpl w:val="A3CC7C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  <w:color w:val="auto"/>
      </w:rPr>
    </w:lvl>
  </w:abstractNum>
  <w:abstractNum w:abstractNumId="7">
    <w:nsid w:val="4AB53E4A"/>
    <w:multiLevelType w:val="hybridMultilevel"/>
    <w:tmpl w:val="8B22F836"/>
    <w:lvl w:ilvl="0" w:tplc="8F5639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9D422C"/>
    <w:multiLevelType w:val="hybridMultilevel"/>
    <w:tmpl w:val="B198BC62"/>
    <w:lvl w:ilvl="0" w:tplc="676AB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6C58F3"/>
    <w:multiLevelType w:val="multilevel"/>
    <w:tmpl w:val="3A680A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0">
    <w:nsid w:val="7C1754BB"/>
    <w:multiLevelType w:val="hybridMultilevel"/>
    <w:tmpl w:val="1A523F5A"/>
    <w:lvl w:ilvl="0" w:tplc="C266380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9"/>
  </w:num>
  <w:num w:numId="5">
    <w:abstractNumId w:val="6"/>
  </w:num>
  <w:num w:numId="6">
    <w:abstractNumId w:val="2"/>
  </w:num>
  <w:num w:numId="7">
    <w:abstractNumId w:val="10"/>
  </w:num>
  <w:num w:numId="8">
    <w:abstractNumId w:val="7"/>
  </w:num>
  <w:num w:numId="9">
    <w:abstractNumId w:val="5"/>
  </w:num>
  <w:num w:numId="10">
    <w:abstractNumId w:val="4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32A9"/>
    <w:rsid w:val="0003203A"/>
    <w:rsid w:val="00035E71"/>
    <w:rsid w:val="00053760"/>
    <w:rsid w:val="000F05E7"/>
    <w:rsid w:val="00124060"/>
    <w:rsid w:val="00155BB8"/>
    <w:rsid w:val="001845EB"/>
    <w:rsid w:val="001A20A6"/>
    <w:rsid w:val="001A7F3F"/>
    <w:rsid w:val="001D673E"/>
    <w:rsid w:val="0022021D"/>
    <w:rsid w:val="00227C47"/>
    <w:rsid w:val="00231F80"/>
    <w:rsid w:val="002321EC"/>
    <w:rsid w:val="00264794"/>
    <w:rsid w:val="002B57E1"/>
    <w:rsid w:val="002C3DAB"/>
    <w:rsid w:val="002D22AD"/>
    <w:rsid w:val="002E4745"/>
    <w:rsid w:val="003453F0"/>
    <w:rsid w:val="00367C3A"/>
    <w:rsid w:val="00397F98"/>
    <w:rsid w:val="003A0F18"/>
    <w:rsid w:val="00405499"/>
    <w:rsid w:val="0043430B"/>
    <w:rsid w:val="00434DE9"/>
    <w:rsid w:val="00444710"/>
    <w:rsid w:val="00482255"/>
    <w:rsid w:val="00492D43"/>
    <w:rsid w:val="004B6CF4"/>
    <w:rsid w:val="004C7236"/>
    <w:rsid w:val="004D7282"/>
    <w:rsid w:val="004F7A52"/>
    <w:rsid w:val="005042C1"/>
    <w:rsid w:val="005538D2"/>
    <w:rsid w:val="005A30EC"/>
    <w:rsid w:val="005A57B6"/>
    <w:rsid w:val="005D187D"/>
    <w:rsid w:val="005F1A08"/>
    <w:rsid w:val="00610DAD"/>
    <w:rsid w:val="006231BE"/>
    <w:rsid w:val="00646210"/>
    <w:rsid w:val="006529BA"/>
    <w:rsid w:val="00664602"/>
    <w:rsid w:val="00676679"/>
    <w:rsid w:val="00687AD1"/>
    <w:rsid w:val="006B1226"/>
    <w:rsid w:val="006C178D"/>
    <w:rsid w:val="006F4E5D"/>
    <w:rsid w:val="00702CA4"/>
    <w:rsid w:val="00705D86"/>
    <w:rsid w:val="00734AAC"/>
    <w:rsid w:val="007532A9"/>
    <w:rsid w:val="00755549"/>
    <w:rsid w:val="00762A48"/>
    <w:rsid w:val="007F2650"/>
    <w:rsid w:val="00834979"/>
    <w:rsid w:val="008350E3"/>
    <w:rsid w:val="00842C9F"/>
    <w:rsid w:val="0085428B"/>
    <w:rsid w:val="00856E34"/>
    <w:rsid w:val="00885613"/>
    <w:rsid w:val="008E168F"/>
    <w:rsid w:val="008E6C9B"/>
    <w:rsid w:val="00926021"/>
    <w:rsid w:val="009436DE"/>
    <w:rsid w:val="0097574E"/>
    <w:rsid w:val="00976E9F"/>
    <w:rsid w:val="009A590F"/>
    <w:rsid w:val="009C3A8B"/>
    <w:rsid w:val="009D54EF"/>
    <w:rsid w:val="009F587A"/>
    <w:rsid w:val="00A026AF"/>
    <w:rsid w:val="00A17C5B"/>
    <w:rsid w:val="00A21924"/>
    <w:rsid w:val="00A22854"/>
    <w:rsid w:val="00A43D6A"/>
    <w:rsid w:val="00A54EAD"/>
    <w:rsid w:val="00A64D7A"/>
    <w:rsid w:val="00A776F4"/>
    <w:rsid w:val="00A81915"/>
    <w:rsid w:val="00A8574E"/>
    <w:rsid w:val="00A86205"/>
    <w:rsid w:val="00AB5A22"/>
    <w:rsid w:val="00AC4726"/>
    <w:rsid w:val="00AD1C45"/>
    <w:rsid w:val="00AD436C"/>
    <w:rsid w:val="00AD7BAB"/>
    <w:rsid w:val="00AE2FEC"/>
    <w:rsid w:val="00AF3408"/>
    <w:rsid w:val="00B0382F"/>
    <w:rsid w:val="00B21612"/>
    <w:rsid w:val="00B72856"/>
    <w:rsid w:val="00B85940"/>
    <w:rsid w:val="00B85DE0"/>
    <w:rsid w:val="00B94EA6"/>
    <w:rsid w:val="00BA263C"/>
    <w:rsid w:val="00BB5C68"/>
    <w:rsid w:val="00BF3023"/>
    <w:rsid w:val="00BF34C5"/>
    <w:rsid w:val="00C229B9"/>
    <w:rsid w:val="00C304A3"/>
    <w:rsid w:val="00C3507E"/>
    <w:rsid w:val="00C70024"/>
    <w:rsid w:val="00C716E7"/>
    <w:rsid w:val="00CA154F"/>
    <w:rsid w:val="00CC26A0"/>
    <w:rsid w:val="00CD495C"/>
    <w:rsid w:val="00CD574D"/>
    <w:rsid w:val="00CF2678"/>
    <w:rsid w:val="00CF4484"/>
    <w:rsid w:val="00D0057D"/>
    <w:rsid w:val="00D066D8"/>
    <w:rsid w:val="00D274D3"/>
    <w:rsid w:val="00D6122B"/>
    <w:rsid w:val="00D87D9A"/>
    <w:rsid w:val="00D94C4E"/>
    <w:rsid w:val="00DA6734"/>
    <w:rsid w:val="00DD051A"/>
    <w:rsid w:val="00E469B4"/>
    <w:rsid w:val="00E610B8"/>
    <w:rsid w:val="00E63C1A"/>
    <w:rsid w:val="00E64662"/>
    <w:rsid w:val="00E9356A"/>
    <w:rsid w:val="00EA470D"/>
    <w:rsid w:val="00EE588C"/>
    <w:rsid w:val="00EF7A5E"/>
    <w:rsid w:val="00F008EC"/>
    <w:rsid w:val="00F075C6"/>
    <w:rsid w:val="00F260F4"/>
    <w:rsid w:val="00F3094B"/>
    <w:rsid w:val="00F30D10"/>
    <w:rsid w:val="00F56472"/>
    <w:rsid w:val="00F61A98"/>
    <w:rsid w:val="00FA1D8E"/>
    <w:rsid w:val="00FB40E3"/>
    <w:rsid w:val="00FD7D25"/>
    <w:rsid w:val="00FD7D7B"/>
    <w:rsid w:val="00FE4622"/>
    <w:rsid w:val="00FE6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D728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3A0F18"/>
    <w:pPr>
      <w:keepNext/>
      <w:autoSpaceDE w:val="0"/>
      <w:autoSpaceDN w:val="0"/>
      <w:adjustRightInd w:val="0"/>
      <w:ind w:firstLine="709"/>
      <w:jc w:val="center"/>
      <w:outlineLvl w:val="3"/>
    </w:pPr>
    <w:rPr>
      <w:b/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532A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532A9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7532A9"/>
    <w:pPr>
      <w:ind w:left="720"/>
      <w:contextualSpacing/>
    </w:pPr>
  </w:style>
  <w:style w:type="paragraph" w:styleId="a4">
    <w:name w:val="No Spacing"/>
    <w:uiPriority w:val="99"/>
    <w:qFormat/>
    <w:rsid w:val="00753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532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5">
    <w:name w:val="Table Grid"/>
    <w:basedOn w:val="a1"/>
    <w:uiPriority w:val="59"/>
    <w:rsid w:val="005F1A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Стиль"/>
    <w:rsid w:val="00FE6044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A228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A2285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63C1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0F18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customStyle="1" w:styleId="ConsNonformat">
    <w:name w:val="ConsNonformat"/>
    <w:rsid w:val="003A0F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ody Text Indent"/>
    <w:basedOn w:val="a"/>
    <w:link w:val="a8"/>
    <w:rsid w:val="003A0F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3A0F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A0F18"/>
    <w:pPr>
      <w:widowControl w:val="0"/>
      <w:spacing w:after="0" w:line="240" w:lineRule="auto"/>
      <w:ind w:left="160" w:hanging="14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D94C4E"/>
    <w:pPr>
      <w:widowControl w:val="0"/>
      <w:jc w:val="center"/>
    </w:pPr>
    <w:rPr>
      <w:snapToGrid w:val="0"/>
      <w:sz w:val="28"/>
    </w:rPr>
  </w:style>
  <w:style w:type="character" w:customStyle="1" w:styleId="aa">
    <w:name w:val="Название Знак"/>
    <w:basedOn w:val="a0"/>
    <w:link w:val="a9"/>
    <w:rsid w:val="00D94C4E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D274D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D274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D728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9A9FD7-FFC9-488A-B2E9-1F799554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658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TolstikovaGN</dc:creator>
  <cp:keywords/>
  <dc:description/>
  <cp:lastModifiedBy>orgspec3</cp:lastModifiedBy>
  <cp:revision>76</cp:revision>
  <cp:lastPrinted>2024-11-14T13:51:00Z</cp:lastPrinted>
  <dcterms:created xsi:type="dcterms:W3CDTF">2015-06-09T06:33:00Z</dcterms:created>
  <dcterms:modified xsi:type="dcterms:W3CDTF">2024-11-22T08:40:00Z</dcterms:modified>
</cp:coreProperties>
</file>